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610" w:rsidRDefault="00733610" w:rsidP="00733610">
      <w:pPr>
        <w:jc w:val="right"/>
      </w:pPr>
      <w:r w:rsidRPr="00CC55B3">
        <w:rPr>
          <w:noProof/>
          <w:lang w:val="en-US"/>
        </w:rPr>
        <w:drawing>
          <wp:anchor distT="0" distB="0" distL="114300" distR="114300" simplePos="0" relativeHeight="251658240" behindDoc="0" locked="0" layoutInCell="1" allowOverlap="1">
            <wp:simplePos x="0" y="0"/>
            <wp:positionH relativeFrom="margin">
              <wp:posOffset>5369560</wp:posOffset>
            </wp:positionH>
            <wp:positionV relativeFrom="margin">
              <wp:posOffset>-57150</wp:posOffset>
            </wp:positionV>
            <wp:extent cx="1085850" cy="1085850"/>
            <wp:effectExtent l="0" t="0" r="0" b="0"/>
            <wp:wrapSquare wrapText="bothSides"/>
            <wp:docPr id="1" name="Picture 1" descr="\\mrb-dc\bat-staff\Staff Shared\logo-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b-dc\bat-staff\Staff Shared\logo-150x15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anchor>
        </w:drawing>
      </w:r>
    </w:p>
    <w:p w:rsidR="00733610" w:rsidRDefault="00733610" w:rsidP="00733610">
      <w:pPr>
        <w:jc w:val="right"/>
      </w:pPr>
    </w:p>
    <w:p w:rsidR="00733610" w:rsidRPr="00733610" w:rsidRDefault="00733610" w:rsidP="00733610">
      <w:pPr>
        <w:spacing w:after="0" w:line="240" w:lineRule="auto"/>
        <w:rPr>
          <w:rFonts w:ascii="Comic Sans MS" w:hAnsi="Comic Sans MS"/>
        </w:rPr>
      </w:pPr>
    </w:p>
    <w:p w:rsidR="00733610" w:rsidRPr="00733610" w:rsidRDefault="00733610" w:rsidP="00733610">
      <w:pPr>
        <w:tabs>
          <w:tab w:val="center" w:pos="4153"/>
          <w:tab w:val="right" w:pos="8306"/>
        </w:tabs>
        <w:spacing w:after="0" w:line="240" w:lineRule="auto"/>
        <w:jc w:val="center"/>
        <w:rPr>
          <w:rFonts w:ascii="Arial" w:eastAsia="Times New Roman" w:hAnsi="Arial" w:cs="Times New Roman"/>
          <w:sz w:val="20"/>
          <w:szCs w:val="20"/>
        </w:rPr>
      </w:pPr>
      <w:r w:rsidRPr="00733610">
        <w:rPr>
          <w:rFonts w:ascii="Arial" w:eastAsia="Times New Roman" w:hAnsi="Arial" w:cs="Times New Roman"/>
          <w:noProof/>
          <w:sz w:val="20"/>
          <w:szCs w:val="20"/>
          <w:lang w:val="en-US"/>
        </w:rPr>
        <w:drawing>
          <wp:anchor distT="0" distB="0" distL="114300" distR="114300" simplePos="0" relativeHeight="251660288" behindDoc="0" locked="0" layoutInCell="1" allowOverlap="1" wp14:anchorId="00CA0338" wp14:editId="60EA1AE3">
            <wp:simplePos x="1242060" y="655320"/>
            <wp:positionH relativeFrom="margin">
              <wp:align>center</wp:align>
            </wp:positionH>
            <wp:positionV relativeFrom="margin">
              <wp:align>top</wp:align>
            </wp:positionV>
            <wp:extent cx="1494790" cy="1478915"/>
            <wp:effectExtent l="0" t="0" r="0" b="0"/>
            <wp:wrapSquare wrapText="bothSides"/>
            <wp:docPr id="3" name="Picture 3" descr="PC 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 logo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4790" cy="1478915"/>
                    </a:xfrm>
                    <a:prstGeom prst="rect">
                      <a:avLst/>
                    </a:prstGeom>
                    <a:noFill/>
                    <a:ln>
                      <a:noFill/>
                    </a:ln>
                  </pic:spPr>
                </pic:pic>
              </a:graphicData>
            </a:graphic>
          </wp:anchor>
        </w:drawing>
      </w:r>
      <w:r w:rsidRPr="00733610">
        <w:rPr>
          <w:rFonts w:ascii="Arial" w:eastAsia="Times New Roman" w:hAnsi="Arial" w:cs="Times New Roman"/>
          <w:sz w:val="20"/>
          <w:szCs w:val="20"/>
        </w:rPr>
        <w:t xml:space="preserve">                                          </w:t>
      </w:r>
    </w:p>
    <w:p w:rsidR="00733610" w:rsidRPr="00733610" w:rsidRDefault="00733610" w:rsidP="00733610">
      <w:pPr>
        <w:spacing w:after="0" w:line="240" w:lineRule="auto"/>
        <w:rPr>
          <w:rFonts w:ascii="Comic Sans MS" w:hAnsi="Comic Sans MS"/>
        </w:rPr>
      </w:pPr>
    </w:p>
    <w:p w:rsidR="00733610" w:rsidRPr="00733610" w:rsidRDefault="00733610" w:rsidP="00733610">
      <w:pPr>
        <w:spacing w:after="0" w:line="240" w:lineRule="auto"/>
        <w:rPr>
          <w:rFonts w:ascii="Comic Sans MS" w:hAnsi="Comic Sans MS"/>
        </w:rPr>
      </w:pPr>
    </w:p>
    <w:p w:rsidR="00733610" w:rsidRPr="00733610" w:rsidRDefault="00733610" w:rsidP="00733610">
      <w:pPr>
        <w:spacing w:after="0" w:line="240" w:lineRule="auto"/>
        <w:rPr>
          <w:rFonts w:ascii="Comic Sans MS" w:hAnsi="Comic Sans MS"/>
        </w:rPr>
      </w:pPr>
      <w:r>
        <w:rPr>
          <w:rFonts w:ascii="Comic Sans MS" w:hAnsi="Comic Sans MS"/>
        </w:rPr>
        <w:t xml:space="preserve">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         </w:t>
      </w:r>
      <w:r w:rsidRPr="00733610">
        <w:rPr>
          <w:noProof/>
          <w:lang w:val="en-US"/>
        </w:rPr>
        <w:drawing>
          <wp:anchor distT="0" distB="0" distL="114300" distR="114300" simplePos="0" relativeHeight="251661312" behindDoc="0" locked="0" layoutInCell="1" allowOverlap="1" wp14:anchorId="5342BCED" wp14:editId="4256C0B7">
            <wp:simplePos x="0" y="0"/>
            <wp:positionH relativeFrom="margin">
              <wp:align>left</wp:align>
            </wp:positionH>
            <wp:positionV relativeFrom="margin">
              <wp:align>top</wp:align>
            </wp:positionV>
            <wp:extent cx="1817370" cy="12115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7370" cy="1211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55B3">
        <w:t>Bathgate Early Years Centre</w:t>
      </w:r>
    </w:p>
    <w:p w:rsidR="00F92591" w:rsidRDefault="003624DA" w:rsidP="003624DA">
      <w:pPr>
        <w:jc w:val="center"/>
      </w:pPr>
      <w:proofErr w:type="spellStart"/>
      <w:r>
        <w:t>Balbardie</w:t>
      </w:r>
      <w:proofErr w:type="spellEnd"/>
      <w:r>
        <w:t xml:space="preserve"> Primary School </w:t>
      </w:r>
    </w:p>
    <w:p w:rsidR="003624DA" w:rsidRDefault="003624DA" w:rsidP="003624DA">
      <w:pPr>
        <w:jc w:val="center"/>
      </w:pPr>
      <w:r>
        <w:t xml:space="preserve">Parent Council Meeting </w:t>
      </w:r>
      <w:r w:rsidR="00F92591">
        <w:t>AGM</w:t>
      </w:r>
    </w:p>
    <w:p w:rsidR="003624DA" w:rsidRDefault="00F92591" w:rsidP="003624DA">
      <w:pPr>
        <w:jc w:val="center"/>
      </w:pPr>
      <w:r>
        <w:t>24</w:t>
      </w:r>
      <w:r w:rsidR="003624DA" w:rsidRPr="004444C2">
        <w:rPr>
          <w:vertAlign w:val="superscript"/>
        </w:rPr>
        <w:t>th</w:t>
      </w:r>
      <w:r>
        <w:t xml:space="preserve"> August 2021</w:t>
      </w:r>
    </w:p>
    <w:p w:rsidR="003624DA" w:rsidRDefault="003624DA" w:rsidP="003624DA"/>
    <w:p w:rsidR="00F92591" w:rsidRDefault="00F92591" w:rsidP="00F92591">
      <w:r>
        <w:t>CHAIRED BY CLAIRE SWAN</w:t>
      </w:r>
    </w:p>
    <w:p w:rsidR="00F92591" w:rsidRDefault="00F92591" w:rsidP="00F92591"/>
    <w:p w:rsidR="00F92591" w:rsidRDefault="00F92591" w:rsidP="00F92591">
      <w:pPr>
        <w:pStyle w:val="ListParagraph"/>
        <w:numPr>
          <w:ilvl w:val="0"/>
          <w:numId w:val="1"/>
        </w:numPr>
      </w:pPr>
      <w:r>
        <w:t xml:space="preserve">Apologies:  Harry </w:t>
      </w:r>
      <w:proofErr w:type="spellStart"/>
      <w:r>
        <w:t>Cartmill</w:t>
      </w:r>
      <w:proofErr w:type="spellEnd"/>
      <w:r>
        <w:t xml:space="preserve">, Clare </w:t>
      </w:r>
      <w:proofErr w:type="spellStart"/>
      <w:r>
        <w:t>Dignall</w:t>
      </w:r>
      <w:proofErr w:type="spellEnd"/>
      <w:r>
        <w:t xml:space="preserve">, Fiona Cameron, </w:t>
      </w:r>
      <w:proofErr w:type="spellStart"/>
      <w:r>
        <w:t>Kirsteen</w:t>
      </w:r>
      <w:proofErr w:type="spellEnd"/>
      <w:r>
        <w:t xml:space="preserve"> Sullivan</w:t>
      </w:r>
    </w:p>
    <w:p w:rsidR="00F92591" w:rsidRDefault="00F92591" w:rsidP="00F92591">
      <w:pPr>
        <w:pStyle w:val="ListParagraph"/>
      </w:pPr>
    </w:p>
    <w:p w:rsidR="00F92591" w:rsidRDefault="00F92591" w:rsidP="00F92591">
      <w:pPr>
        <w:pStyle w:val="ListParagraph"/>
        <w:numPr>
          <w:ilvl w:val="0"/>
          <w:numId w:val="1"/>
        </w:numPr>
      </w:pPr>
      <w:r>
        <w:t>Approval of previous minutes: Approved</w:t>
      </w:r>
    </w:p>
    <w:p w:rsidR="00F92591" w:rsidRDefault="00F92591" w:rsidP="00F92591">
      <w:pPr>
        <w:pStyle w:val="ListParagraph"/>
      </w:pPr>
    </w:p>
    <w:p w:rsidR="00F92591" w:rsidRDefault="00F92591" w:rsidP="00F92591">
      <w:pPr>
        <w:pStyle w:val="ListParagraph"/>
        <w:numPr>
          <w:ilvl w:val="0"/>
          <w:numId w:val="1"/>
        </w:numPr>
      </w:pPr>
      <w:r>
        <w:t>AGM to appoint new parent council members; chair, vice chair, treasurer, minute takers, sub committee leads</w:t>
      </w:r>
    </w:p>
    <w:p w:rsidR="00F92591" w:rsidRDefault="00F92591" w:rsidP="00F92591">
      <w:pPr>
        <w:pStyle w:val="ListParagraph"/>
      </w:pPr>
    </w:p>
    <w:p w:rsidR="00F92591" w:rsidRDefault="00F92591" w:rsidP="00F92591">
      <w:pPr>
        <w:ind w:left="360"/>
      </w:pPr>
      <w:r>
        <w:t>Chair: Claire Swan to continue in post</w:t>
      </w:r>
    </w:p>
    <w:p w:rsidR="00F92591" w:rsidRDefault="00F92591" w:rsidP="00F92591">
      <w:pPr>
        <w:ind w:left="360"/>
      </w:pPr>
      <w:r>
        <w:t xml:space="preserve">Vice Chair: Jennifer </w:t>
      </w:r>
      <w:proofErr w:type="spellStart"/>
      <w:r>
        <w:t>Strang</w:t>
      </w:r>
      <w:proofErr w:type="spellEnd"/>
      <w:r>
        <w:t xml:space="preserve"> to continue in post</w:t>
      </w:r>
    </w:p>
    <w:p w:rsidR="00F92591" w:rsidRDefault="00F92591" w:rsidP="00F92591">
      <w:pPr>
        <w:ind w:left="360"/>
      </w:pPr>
      <w:r>
        <w:t>Treasurer: Marion Courtney</w:t>
      </w:r>
    </w:p>
    <w:p w:rsidR="00F92591" w:rsidRDefault="00F92591" w:rsidP="00F92591">
      <w:pPr>
        <w:ind w:left="360"/>
      </w:pPr>
      <w:r>
        <w:t xml:space="preserve">Minute takers: </w:t>
      </w:r>
      <w:r>
        <w:tab/>
        <w:t>29/10/21 – Marion McCallum</w:t>
      </w:r>
    </w:p>
    <w:p w:rsidR="00F92591" w:rsidRDefault="00F92591" w:rsidP="00F92591">
      <w:pPr>
        <w:ind w:left="360"/>
      </w:pPr>
      <w:r>
        <w:tab/>
      </w:r>
      <w:r>
        <w:tab/>
      </w:r>
      <w:r>
        <w:tab/>
        <w:t xml:space="preserve">13/01/22 – </w:t>
      </w:r>
      <w:proofErr w:type="spellStart"/>
      <w:r>
        <w:t>Ros</w:t>
      </w:r>
      <w:proofErr w:type="spellEnd"/>
      <w:r>
        <w:t xml:space="preserve"> Milligan</w:t>
      </w:r>
    </w:p>
    <w:p w:rsidR="00F92591" w:rsidRDefault="00F92591" w:rsidP="00F92591">
      <w:pPr>
        <w:ind w:left="360"/>
      </w:pPr>
      <w:r>
        <w:tab/>
      </w:r>
      <w:r>
        <w:tab/>
      </w:r>
      <w:r>
        <w:tab/>
        <w:t>17/03/22 – Marion Courtney</w:t>
      </w:r>
    </w:p>
    <w:p w:rsidR="00F92591" w:rsidRDefault="00F92591" w:rsidP="00F92591">
      <w:pPr>
        <w:ind w:left="360"/>
      </w:pPr>
      <w:r>
        <w:tab/>
      </w:r>
      <w:r>
        <w:tab/>
      </w:r>
      <w:r>
        <w:tab/>
        <w:t>12/05/22 – Janice Earl Summers</w:t>
      </w:r>
    </w:p>
    <w:p w:rsidR="00F92591" w:rsidRDefault="00F92591" w:rsidP="00F92591">
      <w:pPr>
        <w:ind w:left="360"/>
      </w:pPr>
      <w:r>
        <w:tab/>
      </w:r>
      <w:r>
        <w:tab/>
      </w:r>
      <w:r>
        <w:tab/>
        <w:t>16/06/22 – TBC</w:t>
      </w:r>
    </w:p>
    <w:p w:rsidR="00F92591" w:rsidRDefault="00F92591" w:rsidP="00F92591">
      <w:pPr>
        <w:ind w:left="360"/>
      </w:pPr>
    </w:p>
    <w:p w:rsidR="00F92591" w:rsidRPr="00F92591" w:rsidRDefault="00F92591" w:rsidP="00F92591">
      <w:pPr>
        <w:ind w:left="360"/>
        <w:rPr>
          <w:b/>
        </w:rPr>
      </w:pPr>
      <w:r w:rsidRPr="00F92591">
        <w:rPr>
          <w:b/>
        </w:rPr>
        <w:t>Sub Committee Leads;</w:t>
      </w:r>
    </w:p>
    <w:p w:rsidR="00F92591" w:rsidRDefault="00F92591" w:rsidP="00F92591">
      <w:pPr>
        <w:ind w:left="360"/>
      </w:pPr>
      <w:r w:rsidRPr="00F92591">
        <w:t xml:space="preserve">Fundraising </w:t>
      </w:r>
      <w:r>
        <w:t xml:space="preserve">– Claire Swan, Marion McCallum, </w:t>
      </w:r>
      <w:proofErr w:type="spellStart"/>
      <w:r>
        <w:t>Kirsteen</w:t>
      </w:r>
      <w:proofErr w:type="spellEnd"/>
      <w:r>
        <w:t xml:space="preserve"> Sullivan, Lauren Reid</w:t>
      </w:r>
    </w:p>
    <w:p w:rsidR="00F92591" w:rsidRDefault="00F92591" w:rsidP="00F92591">
      <w:pPr>
        <w:ind w:left="360"/>
      </w:pPr>
      <w:r w:rsidRPr="00F92591">
        <w:t>PEG</w:t>
      </w:r>
      <w:r w:rsidRPr="00F92591">
        <w:rPr>
          <w:b/>
        </w:rPr>
        <w:t xml:space="preserve"> </w:t>
      </w:r>
      <w:r>
        <w:t xml:space="preserve">– Marion Courtney, Leigh </w:t>
      </w:r>
      <w:proofErr w:type="spellStart"/>
      <w:r>
        <w:t>Maybury</w:t>
      </w:r>
      <w:proofErr w:type="spellEnd"/>
      <w:r>
        <w:t>, Pauline Stafford, Lauren Reid</w:t>
      </w:r>
    </w:p>
    <w:p w:rsidR="00F92591" w:rsidRDefault="00F92591" w:rsidP="00F92591">
      <w:pPr>
        <w:ind w:left="360"/>
      </w:pPr>
      <w:r w:rsidRPr="00F92591">
        <w:t>Float Club</w:t>
      </w:r>
      <w:r>
        <w:t xml:space="preserve"> – Janice Earl Summers</w:t>
      </w:r>
    </w:p>
    <w:p w:rsidR="00F92591" w:rsidRDefault="00F92591" w:rsidP="00F92591">
      <w:pPr>
        <w:ind w:left="360"/>
      </w:pPr>
    </w:p>
    <w:p w:rsidR="00F92591" w:rsidRPr="00F92591" w:rsidRDefault="00F92591" w:rsidP="00F92591">
      <w:pPr>
        <w:ind w:left="360"/>
        <w:rPr>
          <w:b/>
        </w:rPr>
      </w:pPr>
      <w:r w:rsidRPr="00F92591">
        <w:rPr>
          <w:b/>
        </w:rPr>
        <w:t>Year Group Reps;</w:t>
      </w:r>
    </w:p>
    <w:p w:rsidR="00F92591" w:rsidRDefault="00F92591" w:rsidP="00F92591">
      <w:pPr>
        <w:ind w:left="360"/>
      </w:pPr>
      <w:r>
        <w:t xml:space="preserve">Early </w:t>
      </w:r>
      <w:proofErr w:type="gramStart"/>
      <w:r>
        <w:t>Years :</w:t>
      </w:r>
      <w:proofErr w:type="gramEnd"/>
      <w:r>
        <w:t xml:space="preserve"> </w:t>
      </w:r>
      <w:bookmarkStart w:id="0" w:name="_Hlk80887722"/>
      <w:r>
        <w:t xml:space="preserve">Fiona Cameron  </w:t>
      </w:r>
    </w:p>
    <w:bookmarkEnd w:id="0"/>
    <w:p w:rsidR="00F92591" w:rsidRDefault="00F92591" w:rsidP="00F92591">
      <w:pPr>
        <w:ind w:left="360"/>
      </w:pPr>
      <w:r>
        <w:t xml:space="preserve">ARB: </w:t>
      </w:r>
      <w:r w:rsidRPr="000F5500">
        <w:t>TBC- group call to be sent out inviting parents to volunteer</w:t>
      </w:r>
    </w:p>
    <w:p w:rsidR="00F92591" w:rsidRDefault="00F92591" w:rsidP="00F92591">
      <w:pPr>
        <w:ind w:left="360"/>
      </w:pPr>
      <w:r>
        <w:t xml:space="preserve">P1: </w:t>
      </w:r>
      <w:r w:rsidRPr="00424C39">
        <w:t>TBC- group call to be sent out inviting parents to volunteer</w:t>
      </w:r>
    </w:p>
    <w:p w:rsidR="00F92591" w:rsidRDefault="00F92591" w:rsidP="00F92591">
      <w:pPr>
        <w:ind w:left="360"/>
      </w:pPr>
      <w:r>
        <w:lastRenderedPageBreak/>
        <w:t>P2: Vikki Samuel</w:t>
      </w:r>
    </w:p>
    <w:p w:rsidR="00F92591" w:rsidRDefault="00F92591" w:rsidP="00F92591">
      <w:pPr>
        <w:ind w:left="360"/>
      </w:pPr>
      <w:r>
        <w:t>P3: Pauline Stafford</w:t>
      </w:r>
    </w:p>
    <w:p w:rsidR="00F92591" w:rsidRDefault="00F92591" w:rsidP="00F92591">
      <w:pPr>
        <w:ind w:left="360"/>
      </w:pPr>
      <w:r>
        <w:t>P4: Aimee Clark</w:t>
      </w:r>
    </w:p>
    <w:p w:rsidR="00F92591" w:rsidRDefault="00F92591" w:rsidP="00F92591">
      <w:pPr>
        <w:ind w:left="360"/>
      </w:pPr>
      <w:r>
        <w:t>P5: Alison Currie</w:t>
      </w:r>
    </w:p>
    <w:p w:rsidR="00F92591" w:rsidRDefault="00F92591" w:rsidP="00F92591">
      <w:pPr>
        <w:ind w:left="360"/>
      </w:pPr>
      <w:r>
        <w:t xml:space="preserve">P6: Leigh </w:t>
      </w:r>
      <w:proofErr w:type="spellStart"/>
      <w:r>
        <w:t>Maybury</w:t>
      </w:r>
      <w:proofErr w:type="spellEnd"/>
    </w:p>
    <w:p w:rsidR="00F92591" w:rsidRDefault="00F92591" w:rsidP="00F92591">
      <w:pPr>
        <w:ind w:left="360"/>
      </w:pPr>
      <w:r>
        <w:t>P7: Lisa Robertson</w:t>
      </w:r>
    </w:p>
    <w:p w:rsidR="00F92591" w:rsidRDefault="00F92591" w:rsidP="00F92591"/>
    <w:p w:rsidR="00F92591" w:rsidRPr="00F92591" w:rsidRDefault="00F92591" w:rsidP="00F92591">
      <w:pPr>
        <w:pStyle w:val="ListParagraph"/>
        <w:numPr>
          <w:ilvl w:val="0"/>
          <w:numId w:val="1"/>
        </w:numPr>
      </w:pPr>
      <w:r w:rsidRPr="00F92591">
        <w:rPr>
          <w:b/>
          <w:bCs/>
        </w:rPr>
        <w:t xml:space="preserve">Head Teacher Report: Margaret Johns  </w:t>
      </w:r>
    </w:p>
    <w:p w:rsidR="00F92591" w:rsidRDefault="00F92591" w:rsidP="00F92591">
      <w:r>
        <w:t xml:space="preserve">Term has restarted well, children happy to be back and great enthusiasm for the new term. </w:t>
      </w:r>
    </w:p>
    <w:p w:rsidR="00F92591" w:rsidRDefault="00F92591" w:rsidP="00F92591">
      <w:r>
        <w:t>New Deputy Head Teacher: The deputy head position was advertised at the end of June, to replace Kirsten Patience, and received 19 applicants.</w:t>
      </w:r>
    </w:p>
    <w:p w:rsidR="00F92591" w:rsidRDefault="00F92591" w:rsidP="00F92591">
      <w:r>
        <w:t xml:space="preserve">8 applicants were considered further, with a day of interviews. A final 3 candidates have been invited to a remote interview on 02/09/21. Interviewing panel will include school officials, chair of parent council Claire Swan, and parent council members Janice Earl Summers and/or Jennifer </w:t>
      </w:r>
      <w:proofErr w:type="spellStart"/>
      <w:r>
        <w:t>Strang</w:t>
      </w:r>
      <w:proofErr w:type="spellEnd"/>
      <w:r>
        <w:t xml:space="preserve"> who have been through school recruitment training.</w:t>
      </w:r>
    </w:p>
    <w:p w:rsidR="00F92591" w:rsidRDefault="00F92591" w:rsidP="00F92591"/>
    <w:p w:rsidR="00F92591" w:rsidRPr="004444C2" w:rsidRDefault="00F92591" w:rsidP="00F92591">
      <w:pPr>
        <w:pStyle w:val="ListParagraph"/>
        <w:numPr>
          <w:ilvl w:val="0"/>
          <w:numId w:val="1"/>
        </w:numPr>
      </w:pPr>
      <w:r w:rsidRPr="00F92591">
        <w:rPr>
          <w:b/>
        </w:rPr>
        <w:t>Calendar Dates</w:t>
      </w:r>
      <w:r>
        <w:t xml:space="preserve"> – approved by current parent council. The current calendar includes no dates for PEG events or meetings, but these will be added as required by the PEG group. There will be a special SWAY presentation to follow detailing these.</w:t>
      </w:r>
    </w:p>
    <w:p w:rsidR="00F92591" w:rsidRDefault="00F92591" w:rsidP="00F92591">
      <w:pPr>
        <w:pStyle w:val="ListParagraph"/>
      </w:pPr>
    </w:p>
    <w:p w:rsidR="00F92591" w:rsidRDefault="00F92591" w:rsidP="00F92591">
      <w:pPr>
        <w:pStyle w:val="ListParagraph"/>
        <w:ind w:left="1800"/>
      </w:pPr>
    </w:p>
    <w:p w:rsidR="00F92591" w:rsidRPr="00F92591" w:rsidRDefault="00F92591" w:rsidP="00F92591">
      <w:pPr>
        <w:rPr>
          <w:b/>
        </w:rPr>
      </w:pPr>
      <w:r w:rsidRPr="00F92591">
        <w:rPr>
          <w:b/>
        </w:rPr>
        <w:t xml:space="preserve">A.O.B: </w:t>
      </w:r>
    </w:p>
    <w:p w:rsidR="00F92591" w:rsidRDefault="00F92591" w:rsidP="00F92591">
      <w:r>
        <w:t xml:space="preserve">Will there be any residential trips for P5/6/7 this academic year? At this point, the school really doesn’t know if this will be possible. The school is hopeful that when the Scottish government allows, that P5-7 would be able to have a residential trip of some form, by next summer. All </w:t>
      </w:r>
      <w:proofErr w:type="gramStart"/>
      <w:r>
        <w:t>3 year</w:t>
      </w:r>
      <w:proofErr w:type="gramEnd"/>
      <w:r>
        <w:t xml:space="preserve"> groups (P5, P6, P7) would be considered as they have missed out over the past 18 months of covid-19 restrictions. At this stage, no definite plans are in place, but the school hopes that each year group would get at least one night away, depending on government guidelines, and staffing. If possible, trips would be organised and booked Jan 2022. Restrictions are slowly lifting and gradually more things are possible. After school activities will be able to restart soon.</w:t>
      </w:r>
    </w:p>
    <w:p w:rsidR="00F92591" w:rsidRDefault="00F92591" w:rsidP="00F92591"/>
    <w:p w:rsidR="00F92591" w:rsidRDefault="00F92591" w:rsidP="00F92591">
      <w:proofErr w:type="spellStart"/>
      <w:r>
        <w:t>Balbardie</w:t>
      </w:r>
      <w:proofErr w:type="spellEnd"/>
      <w:r>
        <w:t xml:space="preserve"> Buddy Teddies were well received by the new P1s. The children will be writing thank you letters to Janice Earl Summer’s Mum and friend who knitted the teddies.</w:t>
      </w:r>
    </w:p>
    <w:p w:rsidR="00F92591" w:rsidRDefault="00F92591" w:rsidP="00F92591"/>
    <w:p w:rsidR="00F92591" w:rsidRDefault="00F92591" w:rsidP="00F92591">
      <w:r>
        <w:t xml:space="preserve">Are parents still required to wear masks in the playground? Scottish government advice remains as it was before the end of the summer term, that is, please wear a mask in the playground, for at least the first 6 weeks of term. </w:t>
      </w:r>
    </w:p>
    <w:p w:rsidR="00F92591" w:rsidRDefault="00F92591" w:rsidP="00F92591"/>
    <w:p w:rsidR="00F92591" w:rsidRDefault="00F92591" w:rsidP="00F92591">
      <w:r>
        <w:t xml:space="preserve">Parents keep asking for teacher emails on the school Facebook page. What is the correct procedure here? </w:t>
      </w:r>
      <w:proofErr w:type="gramStart"/>
      <w:r>
        <w:t>Direct parents to the general school office email (on the header from school letters that are sent home).</w:t>
      </w:r>
      <w:proofErr w:type="gramEnd"/>
      <w:r>
        <w:t xml:space="preserve"> Mrs White checks that email daily and redirects emails as appropriate. Parents can also email Margaret Johns, or call the school office and ask for a call back from the appropriate teacher to discuss private matters. Parents can also use the </w:t>
      </w:r>
      <w:proofErr w:type="spellStart"/>
      <w:r>
        <w:t>SeeSaw</w:t>
      </w:r>
      <w:proofErr w:type="spellEnd"/>
      <w:r>
        <w:t xml:space="preserve"> app to contact their child’s teacher. Parents should be aware that teachers are in class during the day, and after hours, </w:t>
      </w:r>
      <w:r>
        <w:lastRenderedPageBreak/>
        <w:t>may have other commitments, so a response is not likely to be immediate. Urgent matters should be directed to the school office.</w:t>
      </w:r>
    </w:p>
    <w:p w:rsidR="00F92591" w:rsidRDefault="00F92591" w:rsidP="00F92591"/>
    <w:p w:rsidR="00F92591" w:rsidRDefault="00F92591" w:rsidP="00F92591">
      <w:r>
        <w:t xml:space="preserve">School uniform suppliers – currently this is Borders Embroidery. Parents have concerns that it is expensive, which may exclude some children from being able to wear school branded uniform. Margaret Johns will explore other options (possibly Tesco, as it is local to the school) to see whether there is a cheaper and better alternative. If using Tesco, this also has the benefit of parents being able to use Tesco </w:t>
      </w:r>
      <w:proofErr w:type="spellStart"/>
      <w:r>
        <w:t>Clubcard</w:t>
      </w:r>
      <w:proofErr w:type="spellEnd"/>
      <w:r>
        <w:t xml:space="preserve"> points to purchase uniforms, or the school to use their own </w:t>
      </w:r>
      <w:proofErr w:type="spellStart"/>
      <w:r>
        <w:t>Clubcard</w:t>
      </w:r>
      <w:proofErr w:type="spellEnd"/>
      <w:r>
        <w:t xml:space="preserve"> points to purchase uniforms for families in need.</w:t>
      </w:r>
    </w:p>
    <w:p w:rsidR="00F92591" w:rsidRDefault="00F92591" w:rsidP="00F92591"/>
    <w:p w:rsidR="00F92591" w:rsidRDefault="00F92591" w:rsidP="00F92591">
      <w:r>
        <w:t>Thanks and goodbyes from th</w:t>
      </w:r>
      <w:r>
        <w:t xml:space="preserve">e Chair, Claire </w:t>
      </w:r>
      <w:r>
        <w:t xml:space="preserve">Swan and Mrs Margaret Johns </w:t>
      </w:r>
    </w:p>
    <w:p w:rsidR="00F92591" w:rsidRDefault="00F92591" w:rsidP="00F92591"/>
    <w:p w:rsidR="00F92591" w:rsidRDefault="00F92591" w:rsidP="00F92591">
      <w:r>
        <w:t>Next meeting: 29/10/21</w:t>
      </w:r>
      <w:bookmarkStart w:id="1" w:name="_GoBack"/>
      <w:bookmarkEnd w:id="1"/>
    </w:p>
    <w:p w:rsidR="00142A52" w:rsidRDefault="00142A52"/>
    <w:sectPr w:rsidR="00142A52" w:rsidSect="007336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A8C"/>
    <w:multiLevelType w:val="hybridMultilevel"/>
    <w:tmpl w:val="334AF84E"/>
    <w:lvl w:ilvl="0" w:tplc="A5040F32">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27430203"/>
    <w:multiLevelType w:val="hybridMultilevel"/>
    <w:tmpl w:val="4AEEF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610"/>
    <w:rsid w:val="00142A52"/>
    <w:rsid w:val="003624DA"/>
    <w:rsid w:val="003F01EF"/>
    <w:rsid w:val="00733610"/>
    <w:rsid w:val="00F925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61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3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610"/>
    <w:rPr>
      <w:rFonts w:ascii="Tahoma" w:hAnsi="Tahoma" w:cs="Tahoma"/>
      <w:sz w:val="16"/>
      <w:szCs w:val="16"/>
    </w:rPr>
  </w:style>
  <w:style w:type="paragraph" w:styleId="ListParagraph">
    <w:name w:val="List Paragraph"/>
    <w:basedOn w:val="Normal"/>
    <w:uiPriority w:val="34"/>
    <w:qFormat/>
    <w:rsid w:val="003624DA"/>
    <w:pPr>
      <w:ind w:left="720"/>
      <w:contextualSpacing/>
    </w:pPr>
  </w:style>
  <w:style w:type="character" w:styleId="Hyperlink">
    <w:name w:val="Hyperlink"/>
    <w:basedOn w:val="DefaultParagraphFont"/>
    <w:uiPriority w:val="99"/>
    <w:unhideWhenUsed/>
    <w:rsid w:val="003624D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61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3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610"/>
    <w:rPr>
      <w:rFonts w:ascii="Tahoma" w:hAnsi="Tahoma" w:cs="Tahoma"/>
      <w:sz w:val="16"/>
      <w:szCs w:val="16"/>
    </w:rPr>
  </w:style>
  <w:style w:type="paragraph" w:styleId="ListParagraph">
    <w:name w:val="List Paragraph"/>
    <w:basedOn w:val="Normal"/>
    <w:uiPriority w:val="34"/>
    <w:qFormat/>
    <w:rsid w:val="003624DA"/>
    <w:pPr>
      <w:ind w:left="720"/>
      <w:contextualSpacing/>
    </w:pPr>
  </w:style>
  <w:style w:type="character" w:styleId="Hyperlink">
    <w:name w:val="Hyperlink"/>
    <w:basedOn w:val="DefaultParagraphFont"/>
    <w:uiPriority w:val="99"/>
    <w:unhideWhenUsed/>
    <w:rsid w:val="003624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emf"/><Relationship Id="rId8" Type="http://schemas.openxmlformats.org/officeDocument/2006/relationships/image" Target="media/image3.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681</Words>
  <Characters>3883</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White</dc:creator>
  <cp:lastModifiedBy>craig swan</cp:lastModifiedBy>
  <cp:revision>2</cp:revision>
  <dcterms:created xsi:type="dcterms:W3CDTF">2021-09-07T20:30:00Z</dcterms:created>
  <dcterms:modified xsi:type="dcterms:W3CDTF">2021-09-07T20:30:00Z</dcterms:modified>
</cp:coreProperties>
</file>