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0625B" w14:textId="77777777" w:rsidR="00733610" w:rsidRDefault="00733610" w:rsidP="00733610">
      <w:pPr>
        <w:jc w:val="right"/>
      </w:pPr>
      <w:r w:rsidRPr="00CC55B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D59FCA" wp14:editId="075FF136">
            <wp:simplePos x="0" y="0"/>
            <wp:positionH relativeFrom="margin">
              <wp:posOffset>5369560</wp:posOffset>
            </wp:positionH>
            <wp:positionV relativeFrom="margin">
              <wp:posOffset>-57150</wp:posOffset>
            </wp:positionV>
            <wp:extent cx="1085850" cy="1085850"/>
            <wp:effectExtent l="0" t="0" r="0" b="0"/>
            <wp:wrapSquare wrapText="bothSides"/>
            <wp:docPr id="1" name="Picture 1" descr="\\mrb-dc\bat-staff\Staff Shared\log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b-dc\bat-staff\Staff Shared\logo-150x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A030B" w14:textId="77777777" w:rsidR="00733610" w:rsidRDefault="00733610" w:rsidP="00733610">
      <w:pPr>
        <w:jc w:val="right"/>
      </w:pPr>
    </w:p>
    <w:p w14:paraId="02138981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14:paraId="428EB86F" w14:textId="77777777" w:rsidR="00733610" w:rsidRPr="00733610" w:rsidRDefault="00733610" w:rsidP="0073361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733610">
        <w:rPr>
          <w:rFonts w:ascii="Arial" w:eastAsia="Times New Roman" w:hAnsi="Arial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06B55C98" wp14:editId="76ADDAA1">
            <wp:simplePos x="1242060" y="655320"/>
            <wp:positionH relativeFrom="margin">
              <wp:align>center</wp:align>
            </wp:positionH>
            <wp:positionV relativeFrom="margin">
              <wp:align>top</wp:align>
            </wp:positionV>
            <wp:extent cx="1494790" cy="1478915"/>
            <wp:effectExtent l="0" t="0" r="0" b="0"/>
            <wp:wrapSquare wrapText="bothSides"/>
            <wp:docPr id="3" name="Picture 3" descr="PC 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 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3610">
        <w:rPr>
          <w:rFonts w:ascii="Arial" w:eastAsia="Times New Roman" w:hAnsi="Arial" w:cs="Times New Roman"/>
          <w:sz w:val="20"/>
          <w:szCs w:val="20"/>
        </w:rPr>
        <w:t xml:space="preserve">                                          </w:t>
      </w:r>
    </w:p>
    <w:p w14:paraId="7846585C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14:paraId="3DB8B0B1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</w:p>
    <w:p w14:paraId="715F4619" w14:textId="77777777" w:rsidR="00733610" w:rsidRPr="00733610" w:rsidRDefault="00733610" w:rsidP="0073361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</w:t>
      </w:r>
      <w:r w:rsidRPr="0073361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6A94129" wp14:editId="2635805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17370" cy="12115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5B3">
        <w:t>Bathgate Early Years Centre</w:t>
      </w:r>
    </w:p>
    <w:p w14:paraId="6F111814" w14:textId="701F6995" w:rsidR="00142A52" w:rsidRDefault="00142A52"/>
    <w:p w14:paraId="00227058" w14:textId="2A2E540D" w:rsidR="005A6D9B" w:rsidRDefault="005A6D9B" w:rsidP="004F4A10">
      <w:pPr>
        <w:ind w:left="5760" w:firstLine="720"/>
      </w:pPr>
      <w:r>
        <w:t>Parent Council Zoom meeting 14</w:t>
      </w:r>
      <w:r w:rsidRPr="005A6D9B">
        <w:rPr>
          <w:vertAlign w:val="superscript"/>
        </w:rPr>
        <w:t>th</w:t>
      </w:r>
      <w:r>
        <w:t xml:space="preserve"> May 2020</w:t>
      </w:r>
    </w:p>
    <w:p w14:paraId="4E5B4433" w14:textId="77777777" w:rsidR="004F4A10" w:rsidRDefault="004F4A10" w:rsidP="004F4A10">
      <w:pPr>
        <w:ind w:left="5760" w:firstLine="720"/>
      </w:pPr>
    </w:p>
    <w:p w14:paraId="2D13D820" w14:textId="41970C21" w:rsidR="005A6D9B" w:rsidRDefault="005A6D9B">
      <w:r w:rsidRPr="005A6D9B">
        <w:rPr>
          <w:b/>
          <w:bCs/>
        </w:rPr>
        <w:t>Attendees:</w:t>
      </w:r>
      <w:r>
        <w:t xml:space="preserve"> Margaret Johns, Katy Leamy, Kirsten Patience, Audrey Templeton, Marion McCallum, Fiona Cameron,</w:t>
      </w:r>
    </w:p>
    <w:p w14:paraId="5AB92D25" w14:textId="5C9EA77B" w:rsidR="005A6D9B" w:rsidRDefault="005A6D9B">
      <w:r>
        <w:t>Laura Marshall, Marion Courtney, Clare Dignall, Janice Earl-Summers, Dawn Roden, Claire Swan, Ros Milligan, Dorthe Davidson</w:t>
      </w:r>
    </w:p>
    <w:p w14:paraId="4D8C0B33" w14:textId="055F39A9" w:rsidR="005A6D9B" w:rsidRDefault="005A6D9B">
      <w:r w:rsidRPr="005A6D9B">
        <w:rPr>
          <w:b/>
          <w:bCs/>
        </w:rPr>
        <w:t>Apologies:</w:t>
      </w:r>
      <w:r>
        <w:t xml:space="preserve"> Harry Cartmill, Alison Currie, Leigh Maybury, Jennifer Strang</w:t>
      </w:r>
      <w:r w:rsidR="003E10A1">
        <w:t>, Joanna Morgan</w:t>
      </w:r>
      <w:r w:rsidR="00B77BA4">
        <w:t>, Vikki Gallagher, Kay Taylor</w:t>
      </w:r>
    </w:p>
    <w:p w14:paraId="57FA05E8" w14:textId="77777777" w:rsidR="003E10A1" w:rsidRDefault="003E10A1"/>
    <w:p w14:paraId="520CC72C" w14:textId="794C731A" w:rsidR="005A6D9B" w:rsidRPr="007B1E05" w:rsidRDefault="005A6D9B">
      <w:pPr>
        <w:rPr>
          <w:b/>
          <w:bCs/>
          <w:u w:val="single"/>
        </w:rPr>
      </w:pPr>
      <w:r w:rsidRPr="007B1E05">
        <w:rPr>
          <w:b/>
          <w:bCs/>
          <w:u w:val="single"/>
        </w:rPr>
        <w:t xml:space="preserve">Update from </w:t>
      </w:r>
      <w:r w:rsidR="007B1E05">
        <w:rPr>
          <w:b/>
          <w:bCs/>
          <w:u w:val="single"/>
        </w:rPr>
        <w:t>Margaret Johns</w:t>
      </w:r>
      <w:r w:rsidRPr="007B1E05">
        <w:rPr>
          <w:b/>
          <w:bCs/>
          <w:u w:val="single"/>
        </w:rPr>
        <w:t>:</w:t>
      </w:r>
    </w:p>
    <w:p w14:paraId="297EA2E4" w14:textId="73F46C17" w:rsidR="00B77BA4" w:rsidRDefault="004F4A10">
      <w:pPr>
        <w:rPr>
          <w:b/>
          <w:bCs/>
        </w:rPr>
      </w:pPr>
      <w:r w:rsidRPr="004F4A10">
        <w:rPr>
          <w:b/>
          <w:bCs/>
        </w:rPr>
        <w:t>Transition</w:t>
      </w:r>
      <w:r w:rsidR="00B77BA4">
        <w:rPr>
          <w:b/>
          <w:bCs/>
        </w:rPr>
        <w:t>:</w:t>
      </w:r>
    </w:p>
    <w:p w14:paraId="27762DE5" w14:textId="32409DD9" w:rsidR="005A6D9B" w:rsidRDefault="004F4A10">
      <w:r>
        <w:t>Nursery to Primary 1 – individual emails have been issued this week to all new Primary 1 parents with a welcome letter and video.</w:t>
      </w:r>
    </w:p>
    <w:p w14:paraId="245E5B1D" w14:textId="6CF5A568" w:rsidR="004F4A10" w:rsidRDefault="004F4A10">
      <w:r>
        <w:t xml:space="preserve">Primary 7 </w:t>
      </w:r>
      <w:r w:rsidR="003E10A1">
        <w:t>to</w:t>
      </w:r>
      <w:r>
        <w:t xml:space="preserve"> S1 – it’s important for the school that our Primary 7’s get a sense of closure from Primary School before they leave and go to High School</w:t>
      </w:r>
      <w:r w:rsidR="003E10A1">
        <w:t>.</w:t>
      </w:r>
      <w:r>
        <w:t xml:space="preserve"> </w:t>
      </w:r>
      <w:r w:rsidR="003E10A1">
        <w:t>T</w:t>
      </w:r>
      <w:r>
        <w:t xml:space="preserve">hey </w:t>
      </w:r>
      <w:r w:rsidR="00B77BA4">
        <w:t>will</w:t>
      </w:r>
      <w:r>
        <w:t xml:space="preserve"> mis</w:t>
      </w:r>
      <w:r w:rsidR="00B77BA4">
        <w:t>s</w:t>
      </w:r>
      <w:r>
        <w:t xml:space="preserve"> out on their residential trip, prom and final church service.</w:t>
      </w:r>
    </w:p>
    <w:p w14:paraId="7701F286" w14:textId="04E8987F" w:rsidR="004F4A10" w:rsidRDefault="004F4A10">
      <w:r>
        <w:t>The great news is that the school is organising a year book and a leavers hoodie for the children – year book goes to print on 15</w:t>
      </w:r>
      <w:r w:rsidRPr="004F4A10">
        <w:rPr>
          <w:vertAlign w:val="superscript"/>
        </w:rPr>
        <w:t>th</w:t>
      </w:r>
      <w:r>
        <w:t xml:space="preserve"> May. Parents can order leavers hoodies online from week commencing 18</w:t>
      </w:r>
      <w:r w:rsidRPr="004F4A10">
        <w:rPr>
          <w:vertAlign w:val="superscript"/>
        </w:rPr>
        <w:t>th</w:t>
      </w:r>
      <w:r>
        <w:t xml:space="preserve"> May – more information to follow. Oscars ceremony will still go ahead online.</w:t>
      </w:r>
    </w:p>
    <w:p w14:paraId="6A2EF0EA" w14:textId="45D519C9" w:rsidR="007B1E05" w:rsidRDefault="007B1E05">
      <w:r>
        <w:t>For all other year groups moving up – new class teachers will be known at the beginning of June – online transition will take place, so the children can meet their new teachers.</w:t>
      </w:r>
      <w:r w:rsidR="003F1934">
        <w:t xml:space="preserve"> Staff changes at the school is possible, but not known yet.</w:t>
      </w:r>
    </w:p>
    <w:p w14:paraId="3218B21F" w14:textId="42AE2162" w:rsidR="007B1E05" w:rsidRPr="0057536E" w:rsidRDefault="007B1E05">
      <w:pPr>
        <w:rPr>
          <w:b/>
          <w:bCs/>
        </w:rPr>
      </w:pPr>
      <w:r w:rsidRPr="0057536E">
        <w:rPr>
          <w:b/>
          <w:bCs/>
        </w:rPr>
        <w:t>During school closure:</w:t>
      </w:r>
    </w:p>
    <w:p w14:paraId="2D43731C" w14:textId="26D7845D" w:rsidR="007B1E05" w:rsidRDefault="007B1E05">
      <w:r>
        <w:t>Staff have been working from home. Staff have also volunteered to work at the school hubs at Simpsons Primary and St. Mary’s</w:t>
      </w:r>
      <w:r w:rsidR="00B77BA4">
        <w:t>,</w:t>
      </w:r>
      <w:r>
        <w:t xml:space="preserve"> and have helped out at Balbardie</w:t>
      </w:r>
      <w:r w:rsidR="003E10A1">
        <w:t>,</w:t>
      </w:r>
      <w:r>
        <w:t xml:space="preserve"> which is a school meal collection point.</w:t>
      </w:r>
    </w:p>
    <w:p w14:paraId="53CC1C81" w14:textId="09B7C600" w:rsidR="007B1E05" w:rsidRDefault="007B1E05">
      <w:r>
        <w:t>Hubs will be open during the summer holidays</w:t>
      </w:r>
      <w:r w:rsidR="0057536E">
        <w:t xml:space="preserve"> – mainly for childcare – different format as current set-up.</w:t>
      </w:r>
    </w:p>
    <w:p w14:paraId="6A339D0D" w14:textId="46EAEC1B" w:rsidR="0057536E" w:rsidRDefault="0057536E">
      <w:r>
        <w:t>A question was asked regarding food waste at the school meal collection – M</w:t>
      </w:r>
      <w:r w:rsidR="00B77BA4">
        <w:t>J</w:t>
      </w:r>
      <w:r>
        <w:t xml:space="preserve"> confirmed there is no food waste, as the children’s meals are pre-ordered in advance.</w:t>
      </w:r>
    </w:p>
    <w:p w14:paraId="44685A04" w14:textId="6CFFE2B7" w:rsidR="0057536E" w:rsidRDefault="0057536E">
      <w:r w:rsidRPr="0057536E">
        <w:rPr>
          <w:b/>
          <w:bCs/>
        </w:rPr>
        <w:t>Returning to school:</w:t>
      </w:r>
    </w:p>
    <w:p w14:paraId="2FA97F44" w14:textId="383402A3" w:rsidR="0057536E" w:rsidRDefault="0057536E">
      <w:r>
        <w:t>M</w:t>
      </w:r>
      <w:r w:rsidR="00B77BA4">
        <w:t>J</w:t>
      </w:r>
      <w:r>
        <w:t xml:space="preserve"> thinks it will be highly unlikely that the children will return to school in June.</w:t>
      </w:r>
    </w:p>
    <w:p w14:paraId="4BF314C6" w14:textId="05CEB05D" w:rsidR="0057536E" w:rsidRDefault="0057536E">
      <w:r>
        <w:t>Nothing has been decided yet what the school set up will look like when children return – smaller class sizes.</w:t>
      </w:r>
    </w:p>
    <w:p w14:paraId="655099ED" w14:textId="3E2A8E37" w:rsidR="0057536E" w:rsidRDefault="0057536E">
      <w:r>
        <w:t>A lot of recover</w:t>
      </w:r>
      <w:r w:rsidR="00B77BA4">
        <w:t>y</w:t>
      </w:r>
      <w:r>
        <w:t xml:space="preserve"> planning is taking place just now.</w:t>
      </w:r>
    </w:p>
    <w:p w14:paraId="019EA6DB" w14:textId="3E73CEFD" w:rsidR="00B77BA4" w:rsidRDefault="00B77BA4"/>
    <w:p w14:paraId="7BD898EC" w14:textId="77777777" w:rsidR="00B77BA4" w:rsidRDefault="00B77BA4"/>
    <w:p w14:paraId="426F0532" w14:textId="3F078EE5" w:rsidR="0057536E" w:rsidRDefault="0057536E">
      <w:pPr>
        <w:rPr>
          <w:b/>
          <w:bCs/>
        </w:rPr>
      </w:pPr>
      <w:r w:rsidRPr="0057536E">
        <w:rPr>
          <w:b/>
          <w:bCs/>
        </w:rPr>
        <w:lastRenderedPageBreak/>
        <w:t>Home schooling:</w:t>
      </w:r>
    </w:p>
    <w:p w14:paraId="2001BDF6" w14:textId="695D78B2" w:rsidR="0057536E" w:rsidRDefault="0057536E">
      <w:r>
        <w:t>A big thank you goes out to all the teachers for preparing excellent</w:t>
      </w:r>
      <w:r w:rsidR="0031770E">
        <w:t xml:space="preserve"> school work for our children to work through at home.</w:t>
      </w:r>
      <w:r w:rsidR="00B77BA4">
        <w:t xml:space="preserve"> MJ was saying that all the teachers are missing the children.</w:t>
      </w:r>
    </w:p>
    <w:p w14:paraId="141FC887" w14:textId="2094DDDC" w:rsidR="0031770E" w:rsidRDefault="0031770E">
      <w:r>
        <w:t>P1 to P3 parents think it’s great to have teachers call to check how the children are getting on.</w:t>
      </w:r>
    </w:p>
    <w:p w14:paraId="0A100E54" w14:textId="7F71475E" w:rsidR="0031770E" w:rsidRDefault="0031770E">
      <w:r>
        <w:t>The home learning for P1 to P3 was discussed – some parents feel the learning needs to be re-energised to keep the children engaged. Perhaps more on-line assemblies, possible video messages from teachers</w:t>
      </w:r>
      <w:r w:rsidR="00B77BA4">
        <w:t>?</w:t>
      </w:r>
      <w:r>
        <w:t xml:space="preserve"> Our younger classes do not do their work on-line, they are missing contact with their teacher</w:t>
      </w:r>
      <w:r w:rsidR="00B77BA4">
        <w:t>s</w:t>
      </w:r>
      <w:r>
        <w:t xml:space="preserve"> and friends.</w:t>
      </w:r>
    </w:p>
    <w:p w14:paraId="5FAE5BE0" w14:textId="08A3545E" w:rsidR="0057536E" w:rsidRDefault="0031770E">
      <w:r>
        <w:t xml:space="preserve">Home learning for P4 to P7 is done on Microsoft Teams – this has proved very beneficial for the children to have </w:t>
      </w:r>
      <w:r w:rsidR="00B77BA4">
        <w:t>better</w:t>
      </w:r>
      <w:r>
        <w:t xml:space="preserve"> contact with their teachers and</w:t>
      </w:r>
      <w:r w:rsidR="003F1934">
        <w:t xml:space="preserve"> friends.</w:t>
      </w:r>
    </w:p>
    <w:p w14:paraId="56C2E13F" w14:textId="0D82A52F" w:rsidR="003F1934" w:rsidRDefault="003F1934">
      <w:r w:rsidRPr="003F1934">
        <w:rPr>
          <w:b/>
          <w:bCs/>
        </w:rPr>
        <w:t>Parent consultations:</w:t>
      </w:r>
    </w:p>
    <w:p w14:paraId="6807BE15" w14:textId="0AE42C06" w:rsidR="003F1934" w:rsidRDefault="003F1934">
      <w:r>
        <w:t>School reports will be emailed to parents from 22</w:t>
      </w:r>
      <w:r w:rsidRPr="003F1934">
        <w:rPr>
          <w:vertAlign w:val="superscript"/>
        </w:rPr>
        <w:t>nd</w:t>
      </w:r>
      <w:r>
        <w:t xml:space="preserve"> May. There will then be an opportunity to book an appointment with teachers to discuss the reports by phone.</w:t>
      </w:r>
    </w:p>
    <w:p w14:paraId="6E79A35D" w14:textId="2A5356B2" w:rsidR="003F1934" w:rsidRDefault="003F1934">
      <w:r w:rsidRPr="003F1934">
        <w:rPr>
          <w:b/>
          <w:bCs/>
        </w:rPr>
        <w:t>Playground:</w:t>
      </w:r>
      <w:r>
        <w:t xml:space="preserve"> Work on the playground has had to be stopped during lockdown – the company is based in England. We look forward to seeing them back when it’s safe to do so.</w:t>
      </w:r>
    </w:p>
    <w:p w14:paraId="5A31B597" w14:textId="597F8D87" w:rsidR="003F1934" w:rsidRDefault="003F1934">
      <w:r w:rsidRPr="003F1934">
        <w:rPr>
          <w:b/>
          <w:bCs/>
        </w:rPr>
        <w:t>School photos:</w:t>
      </w:r>
      <w:r>
        <w:rPr>
          <w:b/>
          <w:bCs/>
        </w:rPr>
        <w:t xml:space="preserve"> </w:t>
      </w:r>
      <w:r w:rsidR="00AF4FE7">
        <w:t>The school order was placed several months ago – the company has closed during lockdown, so no orders are getting processed just now. Parents will be advised when the photos are ready.</w:t>
      </w:r>
    </w:p>
    <w:p w14:paraId="0D6559CD" w14:textId="5513745B" w:rsidR="00AF4FE7" w:rsidRDefault="00AF4FE7">
      <w:r w:rsidRPr="00AF4FE7">
        <w:rPr>
          <w:b/>
          <w:bCs/>
        </w:rPr>
        <w:t>PPE at school &amp; nursery:</w:t>
      </w:r>
      <w:r>
        <w:t xml:space="preserve"> A question was asked regarding staff wearing PPE at school – PPE is not worn by staff at the school or at nursery as per council guidelines.</w:t>
      </w:r>
    </w:p>
    <w:p w14:paraId="6980E7E3" w14:textId="7B46B086" w:rsidR="00AF4FE7" w:rsidRDefault="00AF4FE7">
      <w:r w:rsidRPr="00AF4FE7">
        <w:rPr>
          <w:b/>
          <w:bCs/>
        </w:rPr>
        <w:t>Sports Day:</w:t>
      </w:r>
      <w:r>
        <w:t xml:space="preserve"> The school is considering organising a virtual sports day online for the children.</w:t>
      </w:r>
    </w:p>
    <w:p w14:paraId="61EEFFC9" w14:textId="4F3CA4B5" w:rsidR="00AF4FE7" w:rsidRDefault="00AF4FE7">
      <w:r w:rsidRPr="00AF4FE7">
        <w:rPr>
          <w:b/>
          <w:bCs/>
        </w:rPr>
        <w:t>Ribbons at school gate:</w:t>
      </w:r>
      <w:r>
        <w:t xml:space="preserve"> A thank you to everyone who have added ribbon</w:t>
      </w:r>
      <w:r w:rsidR="00C44485">
        <w:t>s</w:t>
      </w:r>
      <w:r>
        <w:t xml:space="preserve"> to the front gates </w:t>
      </w:r>
      <w:r w:rsidR="00C44485">
        <w:t xml:space="preserve">of the school </w:t>
      </w:r>
      <w:r>
        <w:t>– it cheers everyone up when</w:t>
      </w:r>
      <w:r w:rsidR="00C44485">
        <w:t xml:space="preserve"> you walk/drive past!!</w:t>
      </w:r>
    </w:p>
    <w:p w14:paraId="64878AF8" w14:textId="4A2BEBC1" w:rsidR="00C44485" w:rsidRDefault="00C44485">
      <w:r w:rsidRPr="00C44485">
        <w:rPr>
          <w:b/>
          <w:bCs/>
        </w:rPr>
        <w:t>Food bank at Balbardie:</w:t>
      </w:r>
      <w:r>
        <w:t xml:space="preserve"> Margaret would like to create a pop-up food bank at Balbardie – if you would like to donate any non-perishable food, please drop off inside the school entrance – thank you.</w:t>
      </w:r>
    </w:p>
    <w:p w14:paraId="12003A63" w14:textId="6243ACE2" w:rsidR="00C44485" w:rsidRDefault="00C44485">
      <w:r>
        <w:t xml:space="preserve">It’s with great sadness we need to </w:t>
      </w:r>
      <w:r w:rsidR="00DA1835">
        <w:t>let</w:t>
      </w:r>
      <w:r>
        <w:t xml:space="preserve"> you </w:t>
      </w:r>
      <w:r w:rsidR="00DA1835">
        <w:t xml:space="preserve">know </w:t>
      </w:r>
      <w:r>
        <w:t>that Mr David Pettigrew has suddenly passed away. David was a parent helper for many years both at Bathgate West Nursery and at Balbardie. He will be sorely missed by staff, parents and children. Our thoughts go out to Jennifer</w:t>
      </w:r>
      <w:r w:rsidR="00770ED5">
        <w:t>, Mya, Kyle and their famil</w:t>
      </w:r>
      <w:r w:rsidR="00DA1835">
        <w:t>y at this difficult time</w:t>
      </w:r>
      <w:r w:rsidR="00770ED5">
        <w:t xml:space="preserve">. Parent Council </w:t>
      </w:r>
      <w:r w:rsidR="003E10A1">
        <w:t xml:space="preserve">have </w:t>
      </w:r>
      <w:r w:rsidR="00770ED5">
        <w:t>sent flowers to Jennifer</w:t>
      </w:r>
      <w:r w:rsidR="00DA1835">
        <w:t>,</w:t>
      </w:r>
      <w:r w:rsidR="00770ED5">
        <w:t xml:space="preserve"> and she </w:t>
      </w:r>
      <w:r w:rsidR="00DA1835">
        <w:t xml:space="preserve">would like to pass </w:t>
      </w:r>
      <w:r w:rsidR="00770ED5">
        <w:t>on her thanks.</w:t>
      </w:r>
    </w:p>
    <w:p w14:paraId="594C4626" w14:textId="77777777" w:rsidR="00DA1835" w:rsidRDefault="00DA1835"/>
    <w:p w14:paraId="108B8B25" w14:textId="4F162583" w:rsidR="003E10A1" w:rsidRPr="003E10A1" w:rsidRDefault="003E10A1">
      <w:pPr>
        <w:rPr>
          <w:b/>
          <w:bCs/>
        </w:rPr>
      </w:pPr>
      <w:r w:rsidRPr="003E10A1">
        <w:rPr>
          <w:b/>
          <w:bCs/>
        </w:rPr>
        <w:t>Our next Parent Council meeting will be on Zoom on Thursday 18</w:t>
      </w:r>
      <w:r w:rsidRPr="003E10A1">
        <w:rPr>
          <w:b/>
          <w:bCs/>
          <w:vertAlign w:val="superscript"/>
        </w:rPr>
        <w:t>th</w:t>
      </w:r>
      <w:r w:rsidRPr="003E10A1">
        <w:rPr>
          <w:b/>
          <w:bCs/>
        </w:rPr>
        <w:t xml:space="preserve"> June 2020 – invite will be sent out nearer the time.</w:t>
      </w:r>
    </w:p>
    <w:p w14:paraId="2B482C9C" w14:textId="77777777" w:rsidR="003F1934" w:rsidRDefault="003F1934"/>
    <w:p w14:paraId="47B7A89C" w14:textId="77777777" w:rsidR="003F1934" w:rsidRPr="003F1934" w:rsidRDefault="003F1934"/>
    <w:p w14:paraId="78F9FC69" w14:textId="4660E01D" w:rsidR="003F1934" w:rsidRPr="003F1934" w:rsidRDefault="003F1934">
      <w:pPr>
        <w:rPr>
          <w:b/>
          <w:bCs/>
        </w:rPr>
      </w:pPr>
    </w:p>
    <w:p w14:paraId="08620111" w14:textId="77777777" w:rsidR="0057536E" w:rsidRPr="0057536E" w:rsidRDefault="0057536E">
      <w:pPr>
        <w:rPr>
          <w:b/>
          <w:bCs/>
        </w:rPr>
      </w:pPr>
    </w:p>
    <w:p w14:paraId="0D0A39BC" w14:textId="5CA625AA" w:rsidR="0057536E" w:rsidRDefault="0057536E">
      <w:pPr>
        <w:rPr>
          <w:b/>
          <w:bCs/>
        </w:rPr>
      </w:pPr>
    </w:p>
    <w:p w14:paraId="373C99DD" w14:textId="77777777" w:rsidR="0057536E" w:rsidRPr="0057536E" w:rsidRDefault="0057536E">
      <w:pPr>
        <w:rPr>
          <w:b/>
          <w:bCs/>
        </w:rPr>
      </w:pPr>
    </w:p>
    <w:p w14:paraId="65610A59" w14:textId="77777777" w:rsidR="004F4A10" w:rsidRDefault="004F4A10"/>
    <w:p w14:paraId="38A6C651" w14:textId="77777777" w:rsidR="004F4A10" w:rsidRDefault="004F4A10"/>
    <w:sectPr w:rsidR="004F4A10" w:rsidSect="00733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10"/>
    <w:rsid w:val="00142A52"/>
    <w:rsid w:val="0031770E"/>
    <w:rsid w:val="003E10A1"/>
    <w:rsid w:val="003F01EF"/>
    <w:rsid w:val="003F1934"/>
    <w:rsid w:val="004F4A10"/>
    <w:rsid w:val="0057536E"/>
    <w:rsid w:val="005A6D9B"/>
    <w:rsid w:val="00604189"/>
    <w:rsid w:val="00733610"/>
    <w:rsid w:val="00770ED5"/>
    <w:rsid w:val="007B1E05"/>
    <w:rsid w:val="00AF4FE7"/>
    <w:rsid w:val="00B77BA4"/>
    <w:rsid w:val="00C44485"/>
    <w:rsid w:val="00DA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3B81"/>
  <w15:docId w15:val="{15A91363-9B02-424C-840A-44B38825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1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White</dc:creator>
  <cp:lastModifiedBy>David Davidson</cp:lastModifiedBy>
  <cp:revision>4</cp:revision>
  <dcterms:created xsi:type="dcterms:W3CDTF">2020-05-15T05:50:00Z</dcterms:created>
  <dcterms:modified xsi:type="dcterms:W3CDTF">2020-05-15T12:08:00Z</dcterms:modified>
</cp:coreProperties>
</file>